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D3" w:rsidRPr="000C4FD3" w:rsidRDefault="00A3015A" w:rsidP="000C4FD3">
      <w:pPr>
        <w:ind w:left="3600" w:right="681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64BA91" wp14:editId="045608C6">
            <wp:simplePos x="0" y="0"/>
            <wp:positionH relativeFrom="margin">
              <wp:posOffset>6029325</wp:posOffset>
            </wp:positionH>
            <wp:positionV relativeFrom="paragraph">
              <wp:posOffset>-161925</wp:posOffset>
            </wp:positionV>
            <wp:extent cx="822960" cy="6492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DB2">
        <w:rPr>
          <w:noProof/>
        </w:rPr>
        <w:drawing>
          <wp:anchor distT="0" distB="0" distL="114300" distR="114300" simplePos="0" relativeHeight="251658240" behindDoc="0" locked="0" layoutInCell="1" allowOverlap="1" wp14:anchorId="2C1B3764" wp14:editId="2B28B3CC">
            <wp:simplePos x="0" y="0"/>
            <wp:positionH relativeFrom="page">
              <wp:posOffset>542925</wp:posOffset>
            </wp:positionH>
            <wp:positionV relativeFrom="page">
              <wp:posOffset>314325</wp:posOffset>
            </wp:positionV>
            <wp:extent cx="81915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D3">
        <w:rPr>
          <w:b/>
          <w:bCs/>
          <w:sz w:val="28"/>
          <w:szCs w:val="28"/>
        </w:rPr>
        <w:t>A</w:t>
      </w:r>
      <w:r w:rsidR="000C4FD3" w:rsidRPr="00473071">
        <w:rPr>
          <w:b/>
          <w:bCs/>
          <w:sz w:val="28"/>
          <w:szCs w:val="28"/>
        </w:rPr>
        <w:t>LBANY HIGH SCHOOL</w:t>
      </w:r>
    </w:p>
    <w:p w:rsidR="000C4FD3" w:rsidRPr="00473071" w:rsidRDefault="000C4FD3" w:rsidP="000C4FD3">
      <w:pPr>
        <w:pStyle w:val="Header"/>
        <w:jc w:val="center"/>
        <w:rPr>
          <w:bCs/>
          <w:smallCaps/>
          <w:sz w:val="22"/>
          <w:szCs w:val="22"/>
        </w:rPr>
      </w:pPr>
      <w:r>
        <w:rPr>
          <w:bCs/>
          <w:smallCaps/>
          <w:sz w:val="22"/>
          <w:szCs w:val="22"/>
        </w:rPr>
        <w:t>JODI M. COMMERFORD, PRINCIPAL</w:t>
      </w:r>
    </w:p>
    <w:p w:rsidR="000C4FD3" w:rsidRDefault="000C4FD3" w:rsidP="000C4FD3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700 Washington Avenue • Albany, New York 12203 • 518-475-6200 • </w:t>
      </w:r>
      <w:r>
        <w:rPr>
          <w:b w:val="0"/>
          <w:i/>
          <w:sz w:val="20"/>
          <w:szCs w:val="20"/>
        </w:rPr>
        <w:t>fax</w:t>
      </w:r>
      <w:r>
        <w:rPr>
          <w:b w:val="0"/>
          <w:sz w:val="20"/>
          <w:szCs w:val="20"/>
        </w:rPr>
        <w:t xml:space="preserve"> 518-475-6202</w:t>
      </w:r>
    </w:p>
    <w:p w:rsidR="000C4FD3" w:rsidRPr="000C4FD3" w:rsidRDefault="000C4FD3" w:rsidP="000C4FD3"/>
    <w:p w:rsidR="000C4FD3" w:rsidRDefault="000C4FD3" w:rsidP="000C4FD3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18"/>
        </w:rPr>
      </w:pPr>
      <w:r>
        <w:t>City School District of Albany</w:t>
      </w:r>
    </w:p>
    <w:p w:rsidR="000C4FD3" w:rsidRDefault="000C4FD3" w:rsidP="000C4FD3">
      <w:pPr>
        <w:pStyle w:val="Heading7"/>
        <w:ind w:left="-1080"/>
      </w:pPr>
      <w:r>
        <w:rPr>
          <w:b w:val="0"/>
          <w:bCs w:val="0"/>
        </w:rPr>
        <w:t xml:space="preserve">   </w:t>
      </w:r>
    </w:p>
    <w:p w:rsidR="00A24E4E" w:rsidRDefault="00A24E4E" w:rsidP="00A24E4E"/>
    <w:p w:rsidR="00A3015A" w:rsidRDefault="00A3015A" w:rsidP="006C3B84">
      <w:pPr>
        <w:ind w:left="432" w:right="576"/>
        <w:rPr>
          <w:lang w:eastAsia="en-MY"/>
        </w:rPr>
      </w:pPr>
    </w:p>
    <w:p w:rsidR="006C3B84" w:rsidRDefault="00F76B4B" w:rsidP="006C3B84">
      <w:pPr>
        <w:ind w:left="432" w:right="576"/>
        <w:rPr>
          <w:lang w:eastAsia="en-MY"/>
        </w:rPr>
      </w:pPr>
      <w:r>
        <w:rPr>
          <w:lang w:eastAsia="en-MY"/>
        </w:rPr>
        <w:t>November 4, 2019</w:t>
      </w:r>
    </w:p>
    <w:p w:rsidR="006C3B84" w:rsidRDefault="006C3B84" w:rsidP="006C3B84">
      <w:pPr>
        <w:ind w:left="432" w:right="576"/>
        <w:rPr>
          <w:lang w:eastAsia="en-MY"/>
        </w:rPr>
      </w:pPr>
    </w:p>
    <w:p w:rsidR="006C3B84" w:rsidRDefault="006C3B84" w:rsidP="006C3B84">
      <w:pPr>
        <w:tabs>
          <w:tab w:val="left" w:pos="2340"/>
        </w:tabs>
        <w:ind w:left="432" w:right="576"/>
        <w:rPr>
          <w:lang w:eastAsia="en-MY"/>
        </w:rPr>
      </w:pPr>
      <w:r>
        <w:rPr>
          <w:lang w:eastAsia="en-MY"/>
        </w:rPr>
        <w:tab/>
      </w:r>
    </w:p>
    <w:p w:rsidR="006C3B84" w:rsidRDefault="006C3B84" w:rsidP="00970D8E">
      <w:pPr>
        <w:ind w:left="432" w:right="360"/>
        <w:rPr>
          <w:sz w:val="23"/>
          <w:szCs w:val="23"/>
        </w:rPr>
      </w:pPr>
      <w:r>
        <w:t>Dear Families:</w:t>
      </w:r>
    </w:p>
    <w:p w:rsidR="006C3B84" w:rsidRDefault="006C3B84" w:rsidP="00970D8E">
      <w:pPr>
        <w:ind w:left="432" w:right="360"/>
      </w:pPr>
    </w:p>
    <w:p w:rsidR="00514FC7" w:rsidRDefault="006C3B84" w:rsidP="00514FC7">
      <w:pPr>
        <w:ind w:left="432" w:right="360"/>
      </w:pPr>
      <w:r>
        <w:t xml:space="preserve">I am writing to let you know that </w:t>
      </w:r>
      <w:r w:rsidR="00A3015A">
        <w:t xml:space="preserve">we </w:t>
      </w:r>
      <w:r w:rsidR="00514FC7">
        <w:t xml:space="preserve">have determined that the band and orchestra room in our music wing will remain closed for the rest of the 2019-20 school year due to ongoing concerns about air quality in that room. </w:t>
      </w:r>
    </w:p>
    <w:p w:rsidR="00514FC7" w:rsidRDefault="00514FC7" w:rsidP="00514FC7">
      <w:pPr>
        <w:ind w:left="432" w:right="360"/>
      </w:pPr>
    </w:p>
    <w:p w:rsidR="00BE51FC" w:rsidRDefault="004E1E8F" w:rsidP="00514FC7">
      <w:pPr>
        <w:ind w:left="432" w:right="360"/>
      </w:pPr>
      <w:r>
        <w:t xml:space="preserve">A professional mold remediation </w:t>
      </w:r>
      <w:r w:rsidR="00F7104C">
        <w:t xml:space="preserve">and environmental services </w:t>
      </w:r>
      <w:r>
        <w:t xml:space="preserve">company has </w:t>
      </w:r>
      <w:r w:rsidR="00514FC7">
        <w:t xml:space="preserve">been working in the music wing since mold was discovered during the summer.  The choral room, faculty offices and three practice rooms were cleared for </w:t>
      </w:r>
      <w:r w:rsidR="00F7104C">
        <w:t xml:space="preserve">return to regular use </w:t>
      </w:r>
      <w:r w:rsidR="00514FC7">
        <w:t>in early October and will remain in use</w:t>
      </w:r>
      <w:r w:rsidR="00F7104C">
        <w:t>.</w:t>
      </w:r>
      <w:r w:rsidR="00514FC7">
        <w:t xml:space="preserve">  Howe</w:t>
      </w:r>
      <w:r w:rsidR="00BE51FC">
        <w:t xml:space="preserve">ver, the band and orchestra room will remain closed.  That room will be sealed off from the rest of the music wing.  </w:t>
      </w:r>
    </w:p>
    <w:p w:rsidR="00BE51FC" w:rsidRDefault="00BE51FC" w:rsidP="00514FC7">
      <w:pPr>
        <w:ind w:left="432" w:right="360"/>
      </w:pPr>
    </w:p>
    <w:p w:rsidR="00514FC7" w:rsidRDefault="00BE51FC" w:rsidP="00514FC7">
      <w:pPr>
        <w:ind w:left="432" w:right="360"/>
      </w:pPr>
      <w:r>
        <w:t>Band and orchestra classes will continu</w:t>
      </w:r>
      <w:r w:rsidR="00F76B4B">
        <w:t xml:space="preserve">e </w:t>
      </w:r>
      <w:r>
        <w:t xml:space="preserve">to meet in the auditorium until further notice. </w:t>
      </w:r>
    </w:p>
    <w:p w:rsidR="00BE51FC" w:rsidRDefault="00BE51FC" w:rsidP="00514FC7">
      <w:pPr>
        <w:ind w:left="432" w:right="360"/>
      </w:pPr>
    </w:p>
    <w:p w:rsidR="006C3B84" w:rsidRDefault="00A3015A" w:rsidP="00970D8E">
      <w:pPr>
        <w:ind w:left="432" w:right="360"/>
        <w:rPr>
          <w:sz w:val="23"/>
          <w:szCs w:val="23"/>
        </w:rPr>
      </w:pPr>
      <w:r>
        <w:t xml:space="preserve">The health and safety of all of our students and staff is a top priority at Albany High School and throughout the City School District of Albany.  If you have any questions about this matter, please contact me at </w:t>
      </w:r>
      <w:r w:rsidR="006C3B84">
        <w:t xml:space="preserve">(518) </w:t>
      </w:r>
      <w:r w:rsidR="006C3B84" w:rsidRPr="00E96376">
        <w:t>475-6</w:t>
      </w:r>
      <w:r w:rsidR="006C3B84">
        <w:t xml:space="preserve">200. </w:t>
      </w:r>
    </w:p>
    <w:p w:rsidR="006C3B84" w:rsidRDefault="006C3B84" w:rsidP="00970D8E">
      <w:pPr>
        <w:ind w:left="432" w:right="360" w:firstLine="720"/>
      </w:pPr>
    </w:p>
    <w:p w:rsidR="006C3B84" w:rsidRDefault="006C3B84" w:rsidP="00970D8E">
      <w:pPr>
        <w:ind w:right="360" w:firstLine="432"/>
        <w:rPr>
          <w:color w:val="000000"/>
        </w:rPr>
      </w:pPr>
      <w:r>
        <w:rPr>
          <w:color w:val="000000"/>
        </w:rPr>
        <w:t>Sincerely,</w:t>
      </w:r>
    </w:p>
    <w:p w:rsidR="00970D8E" w:rsidRDefault="00872C32" w:rsidP="00970D8E">
      <w:pPr>
        <w:ind w:right="360" w:firstLine="432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08921" cy="533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di.s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45" cy="54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8E" w:rsidRDefault="00970D8E" w:rsidP="00970D8E">
      <w:pPr>
        <w:ind w:right="360" w:firstLine="432"/>
        <w:rPr>
          <w:color w:val="000000"/>
        </w:rPr>
      </w:pPr>
      <w:r>
        <w:rPr>
          <w:color w:val="000000"/>
        </w:rPr>
        <w:t>Jodi Commerford</w:t>
      </w:r>
      <w:bookmarkStart w:id="0" w:name="_GoBack"/>
      <w:bookmarkEnd w:id="0"/>
    </w:p>
    <w:p w:rsidR="000C4FD3" w:rsidRPr="00F76B4B" w:rsidRDefault="00970D8E" w:rsidP="00F76B4B">
      <w:pPr>
        <w:ind w:firstLine="432"/>
        <w:rPr>
          <w:color w:val="000000"/>
        </w:rPr>
      </w:pPr>
      <w:r>
        <w:rPr>
          <w:color w:val="000000"/>
        </w:rPr>
        <w:t>Principal</w:t>
      </w:r>
    </w:p>
    <w:sectPr w:rsidR="000C4FD3" w:rsidRPr="00F76B4B" w:rsidSect="004D6C86">
      <w:footerReference w:type="default" r:id="rId10"/>
      <w:type w:val="continuous"/>
      <w:pgSz w:w="12240" w:h="15840" w:code="1"/>
      <w:pgMar w:top="720" w:right="720" w:bottom="-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D3" w:rsidRDefault="000C4FD3" w:rsidP="000C4FD3">
      <w:r>
        <w:separator/>
      </w:r>
    </w:p>
  </w:endnote>
  <w:endnote w:type="continuationSeparator" w:id="0">
    <w:p w:rsidR="000C4FD3" w:rsidRDefault="000C4FD3" w:rsidP="000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7" w:rsidRDefault="00872C32" w:rsidP="005332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D3" w:rsidRDefault="000C4FD3" w:rsidP="000C4FD3">
      <w:r>
        <w:separator/>
      </w:r>
    </w:p>
  </w:footnote>
  <w:footnote w:type="continuationSeparator" w:id="0">
    <w:p w:rsidR="000C4FD3" w:rsidRDefault="000C4FD3" w:rsidP="000C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02E"/>
    <w:multiLevelType w:val="multilevel"/>
    <w:tmpl w:val="817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3E5"/>
    <w:multiLevelType w:val="hybridMultilevel"/>
    <w:tmpl w:val="8D72F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2F08"/>
    <w:multiLevelType w:val="hybridMultilevel"/>
    <w:tmpl w:val="0C3A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1085A"/>
    <w:multiLevelType w:val="hybridMultilevel"/>
    <w:tmpl w:val="0058B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352FE"/>
    <w:multiLevelType w:val="hybridMultilevel"/>
    <w:tmpl w:val="2E6C4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B53D9"/>
    <w:multiLevelType w:val="hybridMultilevel"/>
    <w:tmpl w:val="ECBCAA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8E2C7D"/>
    <w:multiLevelType w:val="hybridMultilevel"/>
    <w:tmpl w:val="DBC25CF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2954DEB"/>
    <w:multiLevelType w:val="hybridMultilevel"/>
    <w:tmpl w:val="96EE909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38E268E2"/>
    <w:multiLevelType w:val="hybridMultilevel"/>
    <w:tmpl w:val="E2AE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04DA"/>
    <w:multiLevelType w:val="hybridMultilevel"/>
    <w:tmpl w:val="C13A41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613160"/>
    <w:multiLevelType w:val="hybridMultilevel"/>
    <w:tmpl w:val="C1DC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54E8"/>
    <w:multiLevelType w:val="hybridMultilevel"/>
    <w:tmpl w:val="21AE8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C32D7"/>
    <w:multiLevelType w:val="hybridMultilevel"/>
    <w:tmpl w:val="2D0A58E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4A3179FA"/>
    <w:multiLevelType w:val="hybridMultilevel"/>
    <w:tmpl w:val="6E2ACEFE"/>
    <w:lvl w:ilvl="0" w:tplc="3CD4E6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94413"/>
    <w:multiLevelType w:val="hybridMultilevel"/>
    <w:tmpl w:val="D6DE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5039AC"/>
    <w:multiLevelType w:val="hybridMultilevel"/>
    <w:tmpl w:val="7FD21E7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62231720"/>
    <w:multiLevelType w:val="hybridMultilevel"/>
    <w:tmpl w:val="9F88C5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600B03"/>
    <w:multiLevelType w:val="hybridMultilevel"/>
    <w:tmpl w:val="2D00C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1638FC"/>
    <w:multiLevelType w:val="hybridMultilevel"/>
    <w:tmpl w:val="D9BA6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5B1D4C"/>
    <w:multiLevelType w:val="hybridMultilevel"/>
    <w:tmpl w:val="5998744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7A770753"/>
    <w:multiLevelType w:val="hybridMultilevel"/>
    <w:tmpl w:val="75C2F93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 w15:restartNumberingAfterBreak="0">
    <w:nsid w:val="7FB5181C"/>
    <w:multiLevelType w:val="hybridMultilevel"/>
    <w:tmpl w:val="34F2B0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21"/>
  </w:num>
  <w:num w:numId="5">
    <w:abstractNumId w:val="13"/>
  </w:num>
  <w:num w:numId="6">
    <w:abstractNumId w:val="11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20"/>
  </w:num>
  <w:num w:numId="19">
    <w:abstractNumId w:val="0"/>
  </w:num>
  <w:num w:numId="20">
    <w:abstractNumId w:val="18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D3"/>
    <w:rsid w:val="00051437"/>
    <w:rsid w:val="000B5847"/>
    <w:rsid w:val="000C4FD3"/>
    <w:rsid w:val="000D6D49"/>
    <w:rsid w:val="000F08DA"/>
    <w:rsid w:val="000F2CF6"/>
    <w:rsid w:val="001502DB"/>
    <w:rsid w:val="00170A22"/>
    <w:rsid w:val="00182E73"/>
    <w:rsid w:val="00194156"/>
    <w:rsid w:val="001F2DB2"/>
    <w:rsid w:val="0020145A"/>
    <w:rsid w:val="002A3E73"/>
    <w:rsid w:val="002C3756"/>
    <w:rsid w:val="003725E0"/>
    <w:rsid w:val="0037458C"/>
    <w:rsid w:val="004152C4"/>
    <w:rsid w:val="00421639"/>
    <w:rsid w:val="004351DA"/>
    <w:rsid w:val="004920EE"/>
    <w:rsid w:val="004D6C86"/>
    <w:rsid w:val="004E1E8F"/>
    <w:rsid w:val="004E62E2"/>
    <w:rsid w:val="00514FC7"/>
    <w:rsid w:val="006C3B84"/>
    <w:rsid w:val="00854269"/>
    <w:rsid w:val="008713FA"/>
    <w:rsid w:val="00872C32"/>
    <w:rsid w:val="00944A32"/>
    <w:rsid w:val="00970D8E"/>
    <w:rsid w:val="00A23702"/>
    <w:rsid w:val="00A24E4E"/>
    <w:rsid w:val="00A3015A"/>
    <w:rsid w:val="00A45BC1"/>
    <w:rsid w:val="00AD28D3"/>
    <w:rsid w:val="00B2611E"/>
    <w:rsid w:val="00BE51FC"/>
    <w:rsid w:val="00CD6F92"/>
    <w:rsid w:val="00D25AD2"/>
    <w:rsid w:val="00D82C52"/>
    <w:rsid w:val="00E216E6"/>
    <w:rsid w:val="00E746F5"/>
    <w:rsid w:val="00EB7262"/>
    <w:rsid w:val="00F7104C"/>
    <w:rsid w:val="00F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06DEE-A2E7-4D3F-B28D-37E16325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4FD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C4FD3"/>
    <w:pPr>
      <w:keepNext/>
      <w:outlineLvl w:val="1"/>
    </w:pPr>
    <w:rPr>
      <w:rFonts w:ascii="Century" w:hAnsi="Century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0C4FD3"/>
    <w:pPr>
      <w:keepNext/>
      <w:outlineLvl w:val="2"/>
    </w:pPr>
    <w:rPr>
      <w:rFonts w:ascii="Century" w:hAnsi="Century"/>
      <w:b/>
      <w:bCs/>
      <w:sz w:val="48"/>
    </w:rPr>
  </w:style>
  <w:style w:type="paragraph" w:styleId="Heading4">
    <w:name w:val="heading 4"/>
    <w:basedOn w:val="Normal"/>
    <w:next w:val="Normal"/>
    <w:link w:val="Heading4Char"/>
    <w:qFormat/>
    <w:rsid w:val="000C4FD3"/>
    <w:pPr>
      <w:keepNext/>
      <w:jc w:val="center"/>
      <w:outlineLvl w:val="3"/>
    </w:pPr>
    <w:rPr>
      <w:rFonts w:ascii="Century" w:hAnsi="Century"/>
      <w:b/>
      <w:bCs/>
      <w:sz w:val="48"/>
    </w:rPr>
  </w:style>
  <w:style w:type="paragraph" w:styleId="Heading5">
    <w:name w:val="heading 5"/>
    <w:basedOn w:val="Normal"/>
    <w:next w:val="Normal"/>
    <w:link w:val="Heading5Char"/>
    <w:qFormat/>
    <w:rsid w:val="000C4FD3"/>
    <w:pPr>
      <w:keepNext/>
      <w:ind w:left="-1800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0C4FD3"/>
    <w:pPr>
      <w:keepNext/>
      <w:ind w:left="-720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0C4FD3"/>
    <w:pPr>
      <w:keepNext/>
      <w:ind w:left="-1800" w:firstLine="1080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0C4FD3"/>
    <w:pPr>
      <w:keepNext/>
      <w:ind w:left="-1800" w:firstLine="18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0C4FD3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F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C4FD3"/>
    <w:rPr>
      <w:rFonts w:ascii="Century" w:eastAsia="Times New Roman" w:hAnsi="Century" w:cs="Times New Roman"/>
      <w:b/>
      <w:b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0C4FD3"/>
    <w:rPr>
      <w:rFonts w:ascii="Century" w:eastAsia="Times New Roman" w:hAnsi="Century" w:cs="Times New Roman"/>
      <w:b/>
      <w:b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0C4FD3"/>
    <w:rPr>
      <w:rFonts w:ascii="Century" w:eastAsia="Times New Roman" w:hAnsi="Century" w:cs="Times New Roman"/>
      <w:b/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0C4FD3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0C4FD3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0C4FD3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0C4F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0C4F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C4FD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C4FD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0C4FD3"/>
    <w:pPr>
      <w:ind w:left="1440" w:hanging="144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C4F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C4FD3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0C4F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0C4FD3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0C4F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0C4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C4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4F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C4FD3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0C4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C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4FD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4FD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sz w:val="20"/>
      <w:szCs w:val="24"/>
    </w:rPr>
  </w:style>
  <w:style w:type="paragraph" w:styleId="BlockText">
    <w:name w:val="Block Text"/>
    <w:basedOn w:val="Normal"/>
    <w:rsid w:val="000C4FD3"/>
    <w:pPr>
      <w:ind w:left="720" w:right="1620"/>
    </w:pPr>
  </w:style>
  <w:style w:type="paragraph" w:styleId="NormalWeb">
    <w:name w:val="Normal (Web)"/>
    <w:basedOn w:val="Normal"/>
    <w:uiPriority w:val="99"/>
    <w:unhideWhenUsed/>
    <w:rsid w:val="000C4F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C4FD3"/>
    <w:pPr>
      <w:ind w:left="720"/>
    </w:pPr>
  </w:style>
  <w:style w:type="character" w:styleId="Hyperlink">
    <w:name w:val="Hyperlink"/>
    <w:rsid w:val="000C4FD3"/>
    <w:rPr>
      <w:color w:val="0563C1"/>
      <w:u w:val="single"/>
    </w:rPr>
  </w:style>
  <w:style w:type="character" w:styleId="FollowedHyperlink">
    <w:name w:val="FollowedHyperlink"/>
    <w:rsid w:val="000C4F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Lisa</dc:creator>
  <cp:lastModifiedBy>Angerame, Lisa</cp:lastModifiedBy>
  <cp:revision>2</cp:revision>
  <cp:lastPrinted>2018-08-15T13:47:00Z</cp:lastPrinted>
  <dcterms:created xsi:type="dcterms:W3CDTF">2019-11-04T21:09:00Z</dcterms:created>
  <dcterms:modified xsi:type="dcterms:W3CDTF">2019-11-04T21:09:00Z</dcterms:modified>
</cp:coreProperties>
</file>